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A44" w:rsidRDefault="00442A44" w:rsidP="00442A4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Сообщение о существенном факте</w:t>
      </w:r>
    </w:p>
    <w:p w:rsidR="00442A44" w:rsidRDefault="00442A44" w:rsidP="00442A4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555474" w:rsidRPr="00AC3F36">
        <w:rPr>
          <w:rFonts w:ascii="Times New Roman" w:hAnsi="Times New Roman" w:cs="Times New Roman"/>
          <w:b/>
          <w:sz w:val="24"/>
          <w:szCs w:val="24"/>
        </w:rPr>
        <w:tab/>
      </w:r>
      <w:r w:rsidR="00555474">
        <w:rPr>
          <w:rFonts w:ascii="Times New Roman" w:hAnsi="Times New Roman" w:cs="Times New Roman"/>
          <w:b/>
          <w:sz w:val="24"/>
          <w:szCs w:val="24"/>
        </w:rPr>
        <w:t>О в</w:t>
      </w:r>
      <w:r w:rsidR="00555474" w:rsidRPr="00AC3F36">
        <w:rPr>
          <w:rFonts w:ascii="Times New Roman" w:hAnsi="Times New Roman" w:cs="Times New Roman"/>
          <w:b/>
          <w:sz w:val="24"/>
          <w:szCs w:val="24"/>
        </w:rPr>
        <w:t>ыплаченны</w:t>
      </w:r>
      <w:r w:rsidR="00555474">
        <w:rPr>
          <w:rFonts w:ascii="Times New Roman" w:hAnsi="Times New Roman" w:cs="Times New Roman"/>
          <w:b/>
          <w:sz w:val="24"/>
          <w:szCs w:val="24"/>
        </w:rPr>
        <w:t>х</w:t>
      </w:r>
      <w:r w:rsidR="00555474" w:rsidRPr="00AC3F36">
        <w:rPr>
          <w:rFonts w:ascii="Times New Roman" w:hAnsi="Times New Roman" w:cs="Times New Roman"/>
          <w:b/>
          <w:sz w:val="24"/>
          <w:szCs w:val="24"/>
        </w:rPr>
        <w:t xml:space="preserve"> доход</w:t>
      </w:r>
      <w:r w:rsidR="00555474">
        <w:rPr>
          <w:rFonts w:ascii="Times New Roman" w:hAnsi="Times New Roman" w:cs="Times New Roman"/>
          <w:b/>
          <w:sz w:val="24"/>
          <w:szCs w:val="24"/>
        </w:rPr>
        <w:t>ах</w:t>
      </w:r>
      <w:r w:rsidR="00555474" w:rsidRPr="00AC3F36">
        <w:rPr>
          <w:rFonts w:ascii="Times New Roman" w:hAnsi="Times New Roman" w:cs="Times New Roman"/>
          <w:b/>
          <w:sz w:val="24"/>
          <w:szCs w:val="24"/>
        </w:rPr>
        <w:t xml:space="preserve"> или ины</w:t>
      </w:r>
      <w:r w:rsidR="00555474">
        <w:rPr>
          <w:rFonts w:ascii="Times New Roman" w:hAnsi="Times New Roman" w:cs="Times New Roman"/>
          <w:b/>
          <w:sz w:val="24"/>
          <w:szCs w:val="24"/>
        </w:rPr>
        <w:t>х</w:t>
      </w:r>
      <w:r w:rsidR="00555474" w:rsidRPr="00AC3F36">
        <w:rPr>
          <w:rFonts w:ascii="Times New Roman" w:hAnsi="Times New Roman" w:cs="Times New Roman"/>
          <w:b/>
          <w:sz w:val="24"/>
          <w:szCs w:val="24"/>
        </w:rPr>
        <w:t xml:space="preserve"> выплат</w:t>
      </w:r>
      <w:r w:rsidR="00555474">
        <w:rPr>
          <w:rFonts w:ascii="Times New Roman" w:hAnsi="Times New Roman" w:cs="Times New Roman"/>
          <w:b/>
          <w:sz w:val="24"/>
          <w:szCs w:val="24"/>
        </w:rPr>
        <w:t>ах</w:t>
      </w:r>
      <w:r w:rsidR="00555474" w:rsidRPr="00AC3F36">
        <w:rPr>
          <w:rFonts w:ascii="Times New Roman" w:hAnsi="Times New Roman" w:cs="Times New Roman"/>
          <w:b/>
          <w:sz w:val="24"/>
          <w:szCs w:val="24"/>
        </w:rPr>
        <w:t>, причитающи</w:t>
      </w:r>
      <w:r w:rsidR="00555474">
        <w:rPr>
          <w:rFonts w:ascii="Times New Roman" w:hAnsi="Times New Roman" w:cs="Times New Roman"/>
          <w:b/>
          <w:sz w:val="24"/>
          <w:szCs w:val="24"/>
        </w:rPr>
        <w:t>х</w:t>
      </w:r>
      <w:r w:rsidR="00555474" w:rsidRPr="00AC3F36">
        <w:rPr>
          <w:rFonts w:ascii="Times New Roman" w:hAnsi="Times New Roman" w:cs="Times New Roman"/>
          <w:b/>
          <w:sz w:val="24"/>
          <w:szCs w:val="24"/>
        </w:rPr>
        <w:t>ся владельцам ценных бумаг эмитента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55474" w:rsidRPr="00555474" w:rsidRDefault="00555474" w:rsidP="00555474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5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Общие сведения</w:t>
      </w:r>
    </w:p>
    <w:p w:rsidR="00555474" w:rsidRPr="00555474" w:rsidRDefault="00555474" w:rsidP="00555474">
      <w:pPr>
        <w:pStyle w:val="a7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5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Полное фирменное наименование эмитента: Общество с ограниченной ответственностью «</w:t>
      </w:r>
      <w:proofErr w:type="spellStart"/>
      <w:r w:rsidRPr="00555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Солид-Лизинг</w:t>
      </w:r>
      <w:proofErr w:type="spellEnd"/>
      <w:r w:rsidRPr="00555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555474" w:rsidRPr="00555474" w:rsidRDefault="00555474" w:rsidP="00A6071B">
      <w:pPr>
        <w:pStyle w:val="a7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5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Адрес эмитента, указанный в едином государственном реестре юридических лиц: </w:t>
      </w:r>
      <w:r w:rsidR="00A6071B" w:rsidRPr="00A607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125284, г. Москва, шоссе Хорошёвское, д. 32А пом. XXVIII</w:t>
      </w:r>
    </w:p>
    <w:p w:rsidR="00555474" w:rsidRPr="00555474" w:rsidRDefault="00555474" w:rsidP="00555474">
      <w:pPr>
        <w:pStyle w:val="a7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5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Основной государственный регистрационный номер (ОГРН) эмитента (при наличии):</w:t>
      </w:r>
      <w:r w:rsidRPr="00555474">
        <w:rPr>
          <w:sz w:val="24"/>
          <w:szCs w:val="24"/>
        </w:rPr>
        <w:t xml:space="preserve"> </w:t>
      </w:r>
      <w:r w:rsidRPr="00555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1047796977392</w:t>
      </w:r>
    </w:p>
    <w:p w:rsidR="00555474" w:rsidRPr="00555474" w:rsidRDefault="00555474" w:rsidP="00555474">
      <w:pPr>
        <w:pStyle w:val="a7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5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Идентификационный номер налогоплательщика (ИНН) эмитента (при наличии): 7714582540</w:t>
      </w:r>
    </w:p>
    <w:p w:rsidR="00555474" w:rsidRPr="00555474" w:rsidRDefault="00555474" w:rsidP="00555474">
      <w:pPr>
        <w:pStyle w:val="a7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5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Уникальный код эмитента, присвоенный Банком России: 00330-R</w:t>
      </w:r>
    </w:p>
    <w:p w:rsidR="00555474" w:rsidRPr="00555474" w:rsidRDefault="00555474" w:rsidP="00555474">
      <w:pPr>
        <w:pStyle w:val="a7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5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Адрес страницы в сети "Интернет", используемой эмитентом для раскрытия информации: </w:t>
      </w:r>
      <w:hyperlink r:id="rId5" w:history="1">
        <w:r w:rsidRPr="0055547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https://www.e-disclosure.ru/portal/company.aspx?id=37460</w:t>
        </w:r>
      </w:hyperlink>
    </w:p>
    <w:p w:rsidR="00555474" w:rsidRPr="00555474" w:rsidRDefault="00555474" w:rsidP="00555474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5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Дата наступления события (существенного факта), о котором составлено сообщение: </w:t>
      </w:r>
      <w:r w:rsidR="001668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B534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555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25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B534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555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</w:t>
      </w:r>
      <w:r w:rsidR="00D25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</w:p>
    <w:p w:rsidR="00555474" w:rsidRDefault="00555474" w:rsidP="00DA0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0CAD" w:rsidRPr="00890CAD" w:rsidRDefault="00890CAD" w:rsidP="00DA0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CAD">
        <w:rPr>
          <w:rFonts w:ascii="Times New Roman" w:hAnsi="Times New Roman" w:cs="Times New Roman"/>
          <w:sz w:val="24"/>
          <w:szCs w:val="24"/>
        </w:rPr>
        <w:t xml:space="preserve">2. Содержание сообщения </w:t>
      </w:r>
    </w:p>
    <w:p w:rsidR="00A6071B" w:rsidRPr="002B7F36" w:rsidRDefault="0080042E" w:rsidP="00DA0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555474" w:rsidRPr="00555474">
        <w:t xml:space="preserve"> </w:t>
      </w:r>
      <w:r w:rsidR="00E80D9A" w:rsidRPr="00E4360F">
        <w:rPr>
          <w:rFonts w:ascii="Times New Roman" w:hAnsi="Times New Roman" w:cs="Times New Roman"/>
          <w:sz w:val="24"/>
          <w:szCs w:val="24"/>
        </w:rPr>
        <w:t>Идентификационные признаки ценных бумаг эмитента, по которым выплачены доходы и (или) осуществлены иные выплаты, причитающиеся их владельцам</w:t>
      </w:r>
      <w:r w:rsidR="00555474" w:rsidRPr="00555474">
        <w:rPr>
          <w:rFonts w:ascii="Times New Roman" w:hAnsi="Times New Roman" w:cs="Times New Roman"/>
          <w:sz w:val="24"/>
          <w:szCs w:val="24"/>
        </w:rPr>
        <w:t>:</w:t>
      </w:r>
      <w:r w:rsidRPr="0080042E">
        <w:rPr>
          <w:rFonts w:ascii="Times New Roman" w:hAnsi="Times New Roman" w:cs="Times New Roman"/>
          <w:sz w:val="24"/>
          <w:szCs w:val="24"/>
        </w:rPr>
        <w:t xml:space="preserve"> </w:t>
      </w:r>
      <w:r w:rsidR="00A6071B" w:rsidRPr="00A6071B">
        <w:rPr>
          <w:rFonts w:ascii="Times New Roman" w:hAnsi="Times New Roman" w:cs="Times New Roman"/>
          <w:sz w:val="24"/>
          <w:szCs w:val="24"/>
        </w:rPr>
        <w:t xml:space="preserve">Облигации бездокументарные с централизованным учетом прав серии 01 неконвертируемые процентные, со сроком погашения в 1 820-й (Одна тысяча восемьсот двадцатый) день </w:t>
      </w:r>
      <w:proofErr w:type="gramStart"/>
      <w:r w:rsidR="00A6071B" w:rsidRPr="00A6071B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="00A6071B" w:rsidRPr="00A6071B">
        <w:rPr>
          <w:rFonts w:ascii="Times New Roman" w:hAnsi="Times New Roman" w:cs="Times New Roman"/>
          <w:sz w:val="24"/>
          <w:szCs w:val="24"/>
        </w:rPr>
        <w:t xml:space="preserve"> размещения, предназначенные для квалифицированных инвесторов. Регистрационный номер выпуска 4-01-00330-R от 09.09.2021 г., международный код (номер) идентификации ценных бумаг (ISIN): RU000A104CF1</w:t>
      </w:r>
      <w:r w:rsidR="002B7F36">
        <w:rPr>
          <w:rFonts w:ascii="Times New Roman" w:hAnsi="Times New Roman" w:cs="Times New Roman"/>
          <w:sz w:val="24"/>
          <w:szCs w:val="24"/>
        </w:rPr>
        <w:t xml:space="preserve">; код CFI </w:t>
      </w:r>
      <w:r w:rsidR="002B7F36" w:rsidRPr="002B7F36">
        <w:rPr>
          <w:rFonts w:ascii="Times New Roman" w:hAnsi="Times New Roman" w:cs="Times New Roman"/>
        </w:rPr>
        <w:t>DBVUFB</w:t>
      </w:r>
    </w:p>
    <w:p w:rsidR="00555474" w:rsidRPr="00555474" w:rsidRDefault="00555474" w:rsidP="00DA0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5474">
        <w:rPr>
          <w:rFonts w:ascii="Times New Roman" w:hAnsi="Times New Roman" w:cs="Times New Roman"/>
          <w:sz w:val="24"/>
          <w:szCs w:val="24"/>
        </w:rPr>
        <w:t>2.</w:t>
      </w:r>
      <w:r w:rsidR="00540159">
        <w:rPr>
          <w:rFonts w:ascii="Times New Roman" w:hAnsi="Times New Roman" w:cs="Times New Roman"/>
          <w:sz w:val="24"/>
          <w:szCs w:val="24"/>
        </w:rPr>
        <w:t>2</w:t>
      </w:r>
      <w:r w:rsidRPr="0055547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55474">
        <w:rPr>
          <w:rFonts w:ascii="Times New Roman" w:hAnsi="Times New Roman" w:cs="Times New Roman"/>
          <w:sz w:val="24"/>
          <w:szCs w:val="24"/>
        </w:rPr>
        <w:t>Категория выплат по ценным бумагам эмитента и (или) иных выплат, причитающихся владельцам ценных бумаг эмитента (дивиденды по акциям; проценты (купонный доход) по</w:t>
      </w:r>
      <w:proofErr w:type="gramEnd"/>
      <w:r w:rsidRPr="00555474">
        <w:rPr>
          <w:rFonts w:ascii="Times New Roman" w:hAnsi="Times New Roman" w:cs="Times New Roman"/>
          <w:sz w:val="24"/>
          <w:szCs w:val="24"/>
        </w:rPr>
        <w:t xml:space="preserve"> облигациям; номинальная стоимость (часть номинальной стоимости) облигаций; иные выплаты): </w:t>
      </w:r>
      <w:r w:rsidR="00DD3395" w:rsidRPr="00216186">
        <w:rPr>
          <w:rFonts w:ascii="Times New Roman" w:hAnsi="Times New Roman" w:cs="Times New Roman"/>
          <w:sz w:val="24"/>
          <w:szCs w:val="24"/>
        </w:rPr>
        <w:t>проценты (купонный доход) по облигациям</w:t>
      </w:r>
      <w:r w:rsidR="00DD3395">
        <w:rPr>
          <w:rFonts w:ascii="Times New Roman" w:hAnsi="Times New Roman" w:cs="Times New Roman"/>
          <w:sz w:val="24"/>
          <w:szCs w:val="24"/>
        </w:rPr>
        <w:t xml:space="preserve"> и часть номинальной стоимости облигаций</w:t>
      </w:r>
      <w:r w:rsidR="00F03950">
        <w:rPr>
          <w:rFonts w:ascii="Times New Roman" w:hAnsi="Times New Roman" w:cs="Times New Roman"/>
          <w:sz w:val="24"/>
          <w:szCs w:val="24"/>
        </w:rPr>
        <w:t>.</w:t>
      </w:r>
    </w:p>
    <w:p w:rsidR="00555474" w:rsidRPr="00555474" w:rsidRDefault="00555474" w:rsidP="00555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5474">
        <w:rPr>
          <w:rFonts w:ascii="Times New Roman" w:hAnsi="Times New Roman" w:cs="Times New Roman"/>
          <w:sz w:val="24"/>
          <w:szCs w:val="24"/>
        </w:rPr>
        <w:t>2.</w:t>
      </w:r>
      <w:r w:rsidR="003C108D">
        <w:rPr>
          <w:rFonts w:ascii="Times New Roman" w:hAnsi="Times New Roman" w:cs="Times New Roman"/>
          <w:sz w:val="24"/>
          <w:szCs w:val="24"/>
        </w:rPr>
        <w:t>3</w:t>
      </w:r>
      <w:r w:rsidRPr="00555474">
        <w:rPr>
          <w:rFonts w:ascii="Times New Roman" w:hAnsi="Times New Roman" w:cs="Times New Roman"/>
          <w:sz w:val="24"/>
          <w:szCs w:val="24"/>
        </w:rPr>
        <w:t xml:space="preserve">. Отчетный (купонный) период (год, 3,6,9 месяцев года; иной период; дата начала и окончания купонного периода), за который выплачивались доходы по ценным бумагам эмитента: </w:t>
      </w:r>
    </w:p>
    <w:p w:rsidR="00555474" w:rsidRPr="00555474" w:rsidRDefault="00555474" w:rsidP="00555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5474">
        <w:rPr>
          <w:rFonts w:ascii="Times New Roman" w:hAnsi="Times New Roman" w:cs="Times New Roman"/>
          <w:sz w:val="24"/>
          <w:szCs w:val="24"/>
        </w:rPr>
        <w:t xml:space="preserve">за </w:t>
      </w:r>
      <w:r w:rsidR="00890D4E">
        <w:rPr>
          <w:rFonts w:ascii="Times New Roman" w:hAnsi="Times New Roman" w:cs="Times New Roman"/>
          <w:sz w:val="24"/>
          <w:szCs w:val="24"/>
        </w:rPr>
        <w:t>1</w:t>
      </w:r>
      <w:r w:rsidR="00B534B0">
        <w:rPr>
          <w:rFonts w:ascii="Times New Roman" w:hAnsi="Times New Roman" w:cs="Times New Roman"/>
          <w:sz w:val="24"/>
          <w:szCs w:val="24"/>
        </w:rPr>
        <w:t>1</w:t>
      </w:r>
      <w:r w:rsidRPr="00555474">
        <w:rPr>
          <w:rFonts w:ascii="Times New Roman" w:hAnsi="Times New Roman" w:cs="Times New Roman"/>
          <w:sz w:val="24"/>
          <w:szCs w:val="24"/>
        </w:rPr>
        <w:t>-й купонный период</w:t>
      </w:r>
    </w:p>
    <w:p w:rsidR="00555474" w:rsidRPr="00555474" w:rsidRDefault="00A6071B" w:rsidP="00555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начала купонного периода 2</w:t>
      </w:r>
      <w:r w:rsidR="00B534B0">
        <w:rPr>
          <w:rFonts w:ascii="Times New Roman" w:hAnsi="Times New Roman" w:cs="Times New Roman"/>
          <w:sz w:val="24"/>
          <w:szCs w:val="24"/>
        </w:rPr>
        <w:t>5</w:t>
      </w:r>
      <w:r w:rsidR="00555474" w:rsidRPr="00555474">
        <w:rPr>
          <w:rFonts w:ascii="Times New Roman" w:hAnsi="Times New Roman" w:cs="Times New Roman"/>
          <w:sz w:val="24"/>
          <w:szCs w:val="24"/>
        </w:rPr>
        <w:t>.</w:t>
      </w:r>
      <w:r w:rsidR="00890D4E">
        <w:rPr>
          <w:rFonts w:ascii="Times New Roman" w:hAnsi="Times New Roman" w:cs="Times New Roman"/>
          <w:sz w:val="24"/>
          <w:szCs w:val="24"/>
        </w:rPr>
        <w:t>0</w:t>
      </w:r>
      <w:r w:rsidR="00B534B0">
        <w:rPr>
          <w:rFonts w:ascii="Times New Roman" w:hAnsi="Times New Roman" w:cs="Times New Roman"/>
          <w:sz w:val="24"/>
          <w:szCs w:val="24"/>
        </w:rPr>
        <w:t>6</w:t>
      </w:r>
      <w:r w:rsidR="00555474" w:rsidRPr="00555474">
        <w:rPr>
          <w:rFonts w:ascii="Times New Roman" w:hAnsi="Times New Roman" w:cs="Times New Roman"/>
          <w:sz w:val="24"/>
          <w:szCs w:val="24"/>
        </w:rPr>
        <w:t>.202</w:t>
      </w:r>
      <w:r w:rsidR="00890D4E">
        <w:rPr>
          <w:rFonts w:ascii="Times New Roman" w:hAnsi="Times New Roman" w:cs="Times New Roman"/>
          <w:sz w:val="24"/>
          <w:szCs w:val="24"/>
        </w:rPr>
        <w:t>4</w:t>
      </w:r>
      <w:r w:rsidR="00555474" w:rsidRPr="0055547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55474" w:rsidRPr="00555474" w:rsidRDefault="00555474" w:rsidP="00555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5474">
        <w:rPr>
          <w:rFonts w:ascii="Times New Roman" w:hAnsi="Times New Roman" w:cs="Times New Roman"/>
          <w:sz w:val="24"/>
          <w:szCs w:val="24"/>
        </w:rPr>
        <w:t>да</w:t>
      </w:r>
      <w:r w:rsidR="00A6071B">
        <w:rPr>
          <w:rFonts w:ascii="Times New Roman" w:hAnsi="Times New Roman" w:cs="Times New Roman"/>
          <w:sz w:val="24"/>
          <w:szCs w:val="24"/>
        </w:rPr>
        <w:t>та окончания купонного периода 2</w:t>
      </w:r>
      <w:r w:rsidR="00B534B0">
        <w:rPr>
          <w:rFonts w:ascii="Times New Roman" w:hAnsi="Times New Roman" w:cs="Times New Roman"/>
          <w:sz w:val="24"/>
          <w:szCs w:val="24"/>
        </w:rPr>
        <w:t>4</w:t>
      </w:r>
      <w:r w:rsidRPr="00555474">
        <w:rPr>
          <w:rFonts w:ascii="Times New Roman" w:hAnsi="Times New Roman" w:cs="Times New Roman"/>
          <w:sz w:val="24"/>
          <w:szCs w:val="24"/>
        </w:rPr>
        <w:t>.</w:t>
      </w:r>
      <w:r w:rsidR="00D258AF">
        <w:rPr>
          <w:rFonts w:ascii="Times New Roman" w:hAnsi="Times New Roman" w:cs="Times New Roman"/>
          <w:sz w:val="24"/>
          <w:szCs w:val="24"/>
        </w:rPr>
        <w:t>0</w:t>
      </w:r>
      <w:r w:rsidR="00B534B0">
        <w:rPr>
          <w:rFonts w:ascii="Times New Roman" w:hAnsi="Times New Roman" w:cs="Times New Roman"/>
          <w:sz w:val="24"/>
          <w:szCs w:val="24"/>
        </w:rPr>
        <w:t>9</w:t>
      </w:r>
      <w:r w:rsidRPr="00555474">
        <w:rPr>
          <w:rFonts w:ascii="Times New Roman" w:hAnsi="Times New Roman" w:cs="Times New Roman"/>
          <w:sz w:val="24"/>
          <w:szCs w:val="24"/>
        </w:rPr>
        <w:t>.202</w:t>
      </w:r>
      <w:r w:rsidR="00D258AF">
        <w:rPr>
          <w:rFonts w:ascii="Times New Roman" w:hAnsi="Times New Roman" w:cs="Times New Roman"/>
          <w:sz w:val="24"/>
          <w:szCs w:val="24"/>
        </w:rPr>
        <w:t>4</w:t>
      </w:r>
      <w:r w:rsidRPr="0055547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55474" w:rsidRPr="00555474" w:rsidRDefault="00555474" w:rsidP="00555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5474">
        <w:rPr>
          <w:rFonts w:ascii="Times New Roman" w:hAnsi="Times New Roman" w:cs="Times New Roman"/>
          <w:sz w:val="24"/>
          <w:szCs w:val="24"/>
        </w:rPr>
        <w:t>2.</w:t>
      </w:r>
      <w:r w:rsidR="003C108D">
        <w:rPr>
          <w:rFonts w:ascii="Times New Roman" w:hAnsi="Times New Roman" w:cs="Times New Roman"/>
          <w:sz w:val="24"/>
          <w:szCs w:val="24"/>
        </w:rPr>
        <w:t>4</w:t>
      </w:r>
      <w:r w:rsidRPr="00555474">
        <w:rPr>
          <w:rFonts w:ascii="Times New Roman" w:hAnsi="Times New Roman" w:cs="Times New Roman"/>
          <w:sz w:val="24"/>
          <w:szCs w:val="24"/>
        </w:rPr>
        <w:t xml:space="preserve">. </w:t>
      </w:r>
      <w:r w:rsidR="003C108D" w:rsidRPr="00216186">
        <w:rPr>
          <w:rFonts w:ascii="Times New Roman" w:hAnsi="Times New Roman" w:cs="Times New Roman"/>
          <w:sz w:val="24"/>
          <w:szCs w:val="24"/>
        </w:rPr>
        <w:t>Общий размер выплаченных доходов по ценным бумагам эмитента, а также иных выплат, причитающихся владельцам ценных бумаг эмитента</w:t>
      </w:r>
      <w:r w:rsidRPr="00555474">
        <w:rPr>
          <w:rFonts w:ascii="Times New Roman" w:hAnsi="Times New Roman" w:cs="Times New Roman"/>
          <w:sz w:val="24"/>
          <w:szCs w:val="24"/>
        </w:rPr>
        <w:t xml:space="preserve">: общий размер выплаченных доходов по облигациям за </w:t>
      </w:r>
      <w:r w:rsidR="00890D4E">
        <w:rPr>
          <w:rFonts w:ascii="Times New Roman" w:hAnsi="Times New Roman" w:cs="Times New Roman"/>
          <w:sz w:val="24"/>
          <w:szCs w:val="24"/>
        </w:rPr>
        <w:t>1</w:t>
      </w:r>
      <w:r w:rsidR="00B534B0">
        <w:rPr>
          <w:rFonts w:ascii="Times New Roman" w:hAnsi="Times New Roman" w:cs="Times New Roman"/>
          <w:sz w:val="24"/>
          <w:szCs w:val="24"/>
        </w:rPr>
        <w:t>1</w:t>
      </w:r>
      <w:r w:rsidRPr="00555474">
        <w:rPr>
          <w:rFonts w:ascii="Times New Roman" w:hAnsi="Times New Roman" w:cs="Times New Roman"/>
          <w:sz w:val="24"/>
          <w:szCs w:val="24"/>
        </w:rPr>
        <w:t xml:space="preserve">-й купонный период – </w:t>
      </w:r>
      <w:r w:rsidR="00890D4E">
        <w:rPr>
          <w:rFonts w:ascii="Times New Roman" w:hAnsi="Times New Roman" w:cs="Times New Roman"/>
          <w:sz w:val="24"/>
          <w:szCs w:val="24"/>
        </w:rPr>
        <w:t>2</w:t>
      </w:r>
      <w:r w:rsidR="00B534B0">
        <w:rPr>
          <w:rFonts w:ascii="Times New Roman" w:hAnsi="Times New Roman" w:cs="Times New Roman"/>
          <w:sz w:val="24"/>
          <w:szCs w:val="24"/>
        </w:rPr>
        <w:t>8</w:t>
      </w:r>
      <w:r w:rsidR="00A6071B" w:rsidRPr="00A6071B">
        <w:rPr>
          <w:rFonts w:ascii="Times New Roman" w:hAnsi="Times New Roman" w:cs="Times New Roman"/>
          <w:sz w:val="24"/>
          <w:szCs w:val="24"/>
        </w:rPr>
        <w:t xml:space="preserve"> </w:t>
      </w:r>
      <w:r w:rsidR="00B534B0">
        <w:rPr>
          <w:rFonts w:ascii="Times New Roman" w:hAnsi="Times New Roman" w:cs="Times New Roman"/>
          <w:sz w:val="24"/>
          <w:szCs w:val="24"/>
        </w:rPr>
        <w:t>676</w:t>
      </w:r>
      <w:r w:rsidR="00A6071B" w:rsidRPr="00A6071B">
        <w:rPr>
          <w:rFonts w:ascii="Times New Roman" w:hAnsi="Times New Roman" w:cs="Times New Roman"/>
          <w:sz w:val="24"/>
          <w:szCs w:val="24"/>
        </w:rPr>
        <w:t xml:space="preserve"> 000,00 (</w:t>
      </w:r>
      <w:r w:rsidR="00890D4E">
        <w:rPr>
          <w:rFonts w:ascii="Times New Roman" w:hAnsi="Times New Roman" w:cs="Times New Roman"/>
          <w:sz w:val="24"/>
          <w:szCs w:val="24"/>
        </w:rPr>
        <w:t xml:space="preserve">Двадцать </w:t>
      </w:r>
      <w:r w:rsidR="00B534B0">
        <w:rPr>
          <w:rFonts w:ascii="Times New Roman" w:hAnsi="Times New Roman" w:cs="Times New Roman"/>
          <w:sz w:val="24"/>
          <w:szCs w:val="24"/>
        </w:rPr>
        <w:t>восемь</w:t>
      </w:r>
      <w:r w:rsidR="00A559FD">
        <w:rPr>
          <w:rFonts w:ascii="Times New Roman" w:hAnsi="Times New Roman" w:cs="Times New Roman"/>
          <w:sz w:val="24"/>
          <w:szCs w:val="24"/>
        </w:rPr>
        <w:t xml:space="preserve"> </w:t>
      </w:r>
      <w:r w:rsidR="00A6071B" w:rsidRPr="00A6071B">
        <w:rPr>
          <w:rFonts w:ascii="Times New Roman" w:hAnsi="Times New Roman" w:cs="Times New Roman"/>
          <w:sz w:val="24"/>
          <w:szCs w:val="24"/>
        </w:rPr>
        <w:t>миллион</w:t>
      </w:r>
      <w:r w:rsidR="00A85498">
        <w:rPr>
          <w:rFonts w:ascii="Times New Roman" w:hAnsi="Times New Roman" w:cs="Times New Roman"/>
          <w:sz w:val="24"/>
          <w:szCs w:val="24"/>
        </w:rPr>
        <w:t>ов</w:t>
      </w:r>
      <w:r w:rsidR="00A6071B" w:rsidRPr="00A6071B">
        <w:rPr>
          <w:rFonts w:ascii="Times New Roman" w:hAnsi="Times New Roman" w:cs="Times New Roman"/>
          <w:sz w:val="24"/>
          <w:szCs w:val="24"/>
        </w:rPr>
        <w:t xml:space="preserve"> </w:t>
      </w:r>
      <w:r w:rsidR="00B534B0">
        <w:rPr>
          <w:rFonts w:ascii="Times New Roman" w:hAnsi="Times New Roman" w:cs="Times New Roman"/>
          <w:sz w:val="24"/>
          <w:szCs w:val="24"/>
        </w:rPr>
        <w:t>шестьсот семьдесят шесть т</w:t>
      </w:r>
      <w:r w:rsidR="00A6071B" w:rsidRPr="00A6071B">
        <w:rPr>
          <w:rFonts w:ascii="Times New Roman" w:hAnsi="Times New Roman" w:cs="Times New Roman"/>
          <w:sz w:val="24"/>
          <w:szCs w:val="24"/>
        </w:rPr>
        <w:t>ысяч) рублей 00 копеек</w:t>
      </w:r>
      <w:r w:rsidRPr="00555474">
        <w:rPr>
          <w:rFonts w:ascii="Times New Roman" w:hAnsi="Times New Roman" w:cs="Times New Roman"/>
          <w:sz w:val="24"/>
          <w:szCs w:val="24"/>
        </w:rPr>
        <w:t>.</w:t>
      </w:r>
    </w:p>
    <w:p w:rsidR="00991C33" w:rsidRDefault="00555474" w:rsidP="00555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5474">
        <w:rPr>
          <w:rFonts w:ascii="Times New Roman" w:hAnsi="Times New Roman" w:cs="Times New Roman"/>
          <w:sz w:val="24"/>
          <w:szCs w:val="24"/>
        </w:rPr>
        <w:t>2.</w:t>
      </w:r>
      <w:r w:rsidR="0016535A">
        <w:rPr>
          <w:rFonts w:ascii="Times New Roman" w:hAnsi="Times New Roman" w:cs="Times New Roman"/>
          <w:sz w:val="24"/>
          <w:szCs w:val="24"/>
        </w:rPr>
        <w:t>5</w:t>
      </w:r>
      <w:r w:rsidRPr="00555474">
        <w:rPr>
          <w:rFonts w:ascii="Times New Roman" w:hAnsi="Times New Roman" w:cs="Times New Roman"/>
          <w:sz w:val="24"/>
          <w:szCs w:val="24"/>
        </w:rPr>
        <w:t xml:space="preserve">. Размер выплаченных доходов, а также иных выплат в расчете на одну ценную бумагу эмитента: размер выплаченных доходов по облигациям в расчете на одну Облигацию за </w:t>
      </w:r>
      <w:r w:rsidR="00890D4E">
        <w:rPr>
          <w:rFonts w:ascii="Times New Roman" w:hAnsi="Times New Roman" w:cs="Times New Roman"/>
          <w:sz w:val="24"/>
          <w:szCs w:val="24"/>
        </w:rPr>
        <w:t>1</w:t>
      </w:r>
      <w:r w:rsidR="00B534B0">
        <w:rPr>
          <w:rFonts w:ascii="Times New Roman" w:hAnsi="Times New Roman" w:cs="Times New Roman"/>
          <w:sz w:val="24"/>
          <w:szCs w:val="24"/>
        </w:rPr>
        <w:t>1</w:t>
      </w:r>
      <w:r w:rsidRPr="00555474">
        <w:rPr>
          <w:rFonts w:ascii="Times New Roman" w:hAnsi="Times New Roman" w:cs="Times New Roman"/>
          <w:sz w:val="24"/>
          <w:szCs w:val="24"/>
        </w:rPr>
        <w:t>-й купонный период</w:t>
      </w:r>
      <w:r w:rsidR="00991C33">
        <w:rPr>
          <w:rFonts w:ascii="Times New Roman" w:hAnsi="Times New Roman" w:cs="Times New Roman"/>
          <w:sz w:val="24"/>
          <w:szCs w:val="24"/>
        </w:rPr>
        <w:t>:</w:t>
      </w:r>
      <w:r w:rsidRPr="005554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C33" w:rsidRDefault="00991C33" w:rsidP="00991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16186">
        <w:rPr>
          <w:rFonts w:ascii="Times New Roman" w:hAnsi="Times New Roman" w:cs="Times New Roman"/>
          <w:sz w:val="24"/>
          <w:szCs w:val="24"/>
        </w:rPr>
        <w:t>проценты (купонный доход) по облигациям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216186">
        <w:rPr>
          <w:rFonts w:ascii="Times New Roman" w:hAnsi="Times New Roman" w:cs="Times New Roman"/>
          <w:sz w:val="24"/>
          <w:szCs w:val="24"/>
        </w:rPr>
        <w:t xml:space="preserve">  </w:t>
      </w:r>
      <w:r w:rsidR="00A85498">
        <w:rPr>
          <w:rFonts w:ascii="Times New Roman" w:hAnsi="Times New Roman" w:cs="Times New Roman"/>
          <w:sz w:val="24"/>
          <w:szCs w:val="24"/>
        </w:rPr>
        <w:t>2</w:t>
      </w:r>
      <w:r w:rsidR="00B534B0">
        <w:rPr>
          <w:rFonts w:ascii="Times New Roman" w:hAnsi="Times New Roman" w:cs="Times New Roman"/>
          <w:sz w:val="24"/>
          <w:szCs w:val="24"/>
        </w:rPr>
        <w:t>1</w:t>
      </w:r>
      <w:r w:rsidRPr="00AD761F">
        <w:rPr>
          <w:rFonts w:ascii="Times New Roman" w:hAnsi="Times New Roman" w:cs="Times New Roman"/>
          <w:sz w:val="24"/>
          <w:szCs w:val="24"/>
        </w:rPr>
        <w:t>,</w:t>
      </w:r>
      <w:r w:rsidR="00B534B0">
        <w:rPr>
          <w:rFonts w:ascii="Times New Roman" w:hAnsi="Times New Roman" w:cs="Times New Roman"/>
          <w:sz w:val="24"/>
          <w:szCs w:val="24"/>
        </w:rPr>
        <w:t>69</w:t>
      </w:r>
      <w:r w:rsidRPr="00AD761F">
        <w:rPr>
          <w:rFonts w:ascii="Times New Roman" w:hAnsi="Times New Roman" w:cs="Times New Roman"/>
          <w:sz w:val="24"/>
          <w:szCs w:val="24"/>
        </w:rPr>
        <w:t xml:space="preserve"> (</w:t>
      </w:r>
      <w:r w:rsidR="00A85498">
        <w:rPr>
          <w:rFonts w:ascii="Times New Roman" w:hAnsi="Times New Roman" w:cs="Times New Roman"/>
          <w:sz w:val="24"/>
          <w:szCs w:val="24"/>
        </w:rPr>
        <w:t xml:space="preserve">Двадцать </w:t>
      </w:r>
      <w:r w:rsidR="00B534B0">
        <w:rPr>
          <w:rFonts w:ascii="Times New Roman" w:hAnsi="Times New Roman" w:cs="Times New Roman"/>
          <w:sz w:val="24"/>
          <w:szCs w:val="24"/>
        </w:rPr>
        <w:t>один</w:t>
      </w:r>
      <w:r w:rsidRPr="00AD761F">
        <w:rPr>
          <w:rFonts w:ascii="Times New Roman" w:hAnsi="Times New Roman" w:cs="Times New Roman"/>
          <w:sz w:val="24"/>
          <w:szCs w:val="24"/>
        </w:rPr>
        <w:t>) рубл</w:t>
      </w:r>
      <w:r w:rsidR="00B534B0">
        <w:rPr>
          <w:rFonts w:ascii="Times New Roman" w:hAnsi="Times New Roman" w:cs="Times New Roman"/>
          <w:sz w:val="24"/>
          <w:szCs w:val="24"/>
        </w:rPr>
        <w:t>ь</w:t>
      </w:r>
      <w:r w:rsidRPr="00AD761F">
        <w:rPr>
          <w:rFonts w:ascii="Times New Roman" w:hAnsi="Times New Roman" w:cs="Times New Roman"/>
          <w:sz w:val="24"/>
          <w:szCs w:val="24"/>
        </w:rPr>
        <w:t xml:space="preserve"> </w:t>
      </w:r>
      <w:r w:rsidR="00B534B0">
        <w:rPr>
          <w:rFonts w:ascii="Times New Roman" w:hAnsi="Times New Roman" w:cs="Times New Roman"/>
          <w:sz w:val="24"/>
          <w:szCs w:val="24"/>
        </w:rPr>
        <w:t>69</w:t>
      </w:r>
      <w:r w:rsidRPr="00AD761F">
        <w:rPr>
          <w:rFonts w:ascii="Times New Roman" w:hAnsi="Times New Roman" w:cs="Times New Roman"/>
          <w:sz w:val="24"/>
          <w:szCs w:val="24"/>
        </w:rPr>
        <w:t xml:space="preserve"> копе</w:t>
      </w:r>
      <w:r w:rsidR="00890D4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к на 1 облигацию;</w:t>
      </w:r>
    </w:p>
    <w:p w:rsidR="00991C33" w:rsidRPr="00216186" w:rsidRDefault="00991C33" w:rsidP="00991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часть номинальной стоимости облигаций - </w:t>
      </w:r>
      <w:r w:rsidR="008D208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16186" w:rsidDel="007115C9">
        <w:rPr>
          <w:rFonts w:ascii="Times New Roman" w:hAnsi="Times New Roman" w:cs="Times New Roman"/>
          <w:sz w:val="24"/>
          <w:szCs w:val="24"/>
        </w:rPr>
        <w:t xml:space="preserve"> </w:t>
      </w:r>
      <w:r w:rsidRPr="00216186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Pr="00216186">
        <w:rPr>
          <w:rFonts w:ascii="Times New Roman" w:hAnsi="Times New Roman" w:cs="Times New Roman"/>
          <w:sz w:val="24"/>
          <w:szCs w:val="24"/>
        </w:rPr>
        <w:t xml:space="preserve"> (</w:t>
      </w:r>
      <w:r w:rsidR="008D2087">
        <w:rPr>
          <w:rFonts w:ascii="Times New Roman" w:hAnsi="Times New Roman" w:cs="Times New Roman"/>
          <w:sz w:val="24"/>
          <w:szCs w:val="24"/>
        </w:rPr>
        <w:t>Пятьдесят</w:t>
      </w:r>
      <w:r w:rsidRPr="00216186">
        <w:rPr>
          <w:rFonts w:ascii="Times New Roman" w:hAnsi="Times New Roman" w:cs="Times New Roman"/>
          <w:sz w:val="24"/>
          <w:szCs w:val="24"/>
        </w:rPr>
        <w:t xml:space="preserve"> рублей)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216186">
        <w:rPr>
          <w:rFonts w:ascii="Times New Roman" w:hAnsi="Times New Roman" w:cs="Times New Roman"/>
          <w:sz w:val="24"/>
          <w:szCs w:val="24"/>
        </w:rPr>
        <w:t xml:space="preserve"> копе</w:t>
      </w:r>
      <w:r>
        <w:rPr>
          <w:rFonts w:ascii="Times New Roman" w:hAnsi="Times New Roman" w:cs="Times New Roman"/>
          <w:sz w:val="24"/>
          <w:szCs w:val="24"/>
        </w:rPr>
        <w:t>ек на 1 облигацию</w:t>
      </w:r>
    </w:p>
    <w:p w:rsidR="00555474" w:rsidRDefault="00555474" w:rsidP="00555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5474">
        <w:rPr>
          <w:rFonts w:ascii="Times New Roman" w:hAnsi="Times New Roman" w:cs="Times New Roman"/>
          <w:sz w:val="24"/>
          <w:szCs w:val="24"/>
        </w:rPr>
        <w:t>2.</w:t>
      </w:r>
      <w:r w:rsidR="0016535A">
        <w:rPr>
          <w:rFonts w:ascii="Times New Roman" w:hAnsi="Times New Roman" w:cs="Times New Roman"/>
          <w:sz w:val="24"/>
          <w:szCs w:val="24"/>
        </w:rPr>
        <w:t>6</w:t>
      </w:r>
      <w:r w:rsidRPr="00555474">
        <w:rPr>
          <w:rFonts w:ascii="Times New Roman" w:hAnsi="Times New Roman" w:cs="Times New Roman"/>
          <w:sz w:val="24"/>
          <w:szCs w:val="24"/>
        </w:rPr>
        <w:t xml:space="preserve">. 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выплаты: </w:t>
      </w:r>
      <w:r w:rsidR="00A6071B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0 000 (</w:t>
      </w:r>
      <w:r w:rsidR="00A6071B">
        <w:rPr>
          <w:rFonts w:ascii="Times New Roman" w:hAnsi="Times New Roman" w:cs="Times New Roman"/>
          <w:sz w:val="24"/>
          <w:szCs w:val="24"/>
        </w:rPr>
        <w:t>Четыреста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80042E">
        <w:rPr>
          <w:rFonts w:ascii="Times New Roman" w:hAnsi="Times New Roman" w:cs="Times New Roman"/>
          <w:sz w:val="24"/>
          <w:szCs w:val="24"/>
        </w:rPr>
        <w:t>) штук.</w:t>
      </w:r>
    </w:p>
    <w:p w:rsidR="00555474" w:rsidRPr="00555474" w:rsidRDefault="00555474" w:rsidP="00555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5474">
        <w:rPr>
          <w:rFonts w:ascii="Times New Roman" w:hAnsi="Times New Roman" w:cs="Times New Roman"/>
          <w:sz w:val="24"/>
          <w:szCs w:val="24"/>
        </w:rPr>
        <w:t>2.</w:t>
      </w:r>
      <w:r w:rsidR="0016535A">
        <w:rPr>
          <w:rFonts w:ascii="Times New Roman" w:hAnsi="Times New Roman" w:cs="Times New Roman"/>
          <w:sz w:val="24"/>
          <w:szCs w:val="24"/>
        </w:rPr>
        <w:t>7</w:t>
      </w:r>
      <w:r w:rsidRPr="00555474">
        <w:rPr>
          <w:rFonts w:ascii="Times New Roman" w:hAnsi="Times New Roman" w:cs="Times New Roman"/>
          <w:sz w:val="24"/>
          <w:szCs w:val="24"/>
        </w:rPr>
        <w:t>. Форма выплаты доходов по ценным бумагам эмитента и (или) осуществления иных выплат, причитающихся владельцам ценных бумаг эмитента (денежные средства): денежные средства в валюте Российской Федерации в безналичном порядке</w:t>
      </w:r>
      <w:r w:rsidR="00D258AF">
        <w:rPr>
          <w:rFonts w:ascii="Times New Roman" w:hAnsi="Times New Roman" w:cs="Times New Roman"/>
          <w:sz w:val="24"/>
          <w:szCs w:val="24"/>
        </w:rPr>
        <w:t>.</w:t>
      </w:r>
    </w:p>
    <w:p w:rsidR="00555474" w:rsidRPr="00555474" w:rsidRDefault="00555474" w:rsidP="00555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5474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16535A">
        <w:rPr>
          <w:rFonts w:ascii="Times New Roman" w:hAnsi="Times New Roman" w:cs="Times New Roman"/>
          <w:sz w:val="24"/>
          <w:szCs w:val="24"/>
        </w:rPr>
        <w:t>8</w:t>
      </w:r>
      <w:r w:rsidRPr="00555474">
        <w:rPr>
          <w:rFonts w:ascii="Times New Roman" w:hAnsi="Times New Roman" w:cs="Times New Roman"/>
          <w:sz w:val="24"/>
          <w:szCs w:val="24"/>
        </w:rPr>
        <w:t>. Дата, на которую определялись лица, имевшие право на получение дивидендов, в случае, если выплаченными доходами по ценным бумагам эмитента являются дивиденды по акциям эмитента: не применимо</w:t>
      </w:r>
    </w:p>
    <w:p w:rsidR="00555474" w:rsidRPr="00555474" w:rsidRDefault="00555474" w:rsidP="00555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5474">
        <w:rPr>
          <w:rFonts w:ascii="Times New Roman" w:hAnsi="Times New Roman" w:cs="Times New Roman"/>
          <w:sz w:val="24"/>
          <w:szCs w:val="24"/>
        </w:rPr>
        <w:t>2.</w:t>
      </w:r>
      <w:r w:rsidR="00511292">
        <w:rPr>
          <w:rFonts w:ascii="Times New Roman" w:hAnsi="Times New Roman" w:cs="Times New Roman"/>
          <w:sz w:val="24"/>
          <w:szCs w:val="24"/>
        </w:rPr>
        <w:t>9</w:t>
      </w:r>
      <w:r w:rsidRPr="00555474">
        <w:rPr>
          <w:rFonts w:ascii="Times New Roman" w:hAnsi="Times New Roman" w:cs="Times New Roman"/>
          <w:sz w:val="24"/>
          <w:szCs w:val="24"/>
        </w:rPr>
        <w:t xml:space="preserve">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срока: </w:t>
      </w:r>
      <w:r w:rsidR="00A6071B">
        <w:rPr>
          <w:rFonts w:ascii="Times New Roman" w:hAnsi="Times New Roman" w:cs="Times New Roman"/>
          <w:sz w:val="24"/>
          <w:szCs w:val="24"/>
        </w:rPr>
        <w:t>2</w:t>
      </w:r>
      <w:r w:rsidR="00B534B0">
        <w:rPr>
          <w:rFonts w:ascii="Times New Roman" w:hAnsi="Times New Roman" w:cs="Times New Roman"/>
          <w:sz w:val="24"/>
          <w:szCs w:val="24"/>
        </w:rPr>
        <w:t>4</w:t>
      </w:r>
      <w:r w:rsidRPr="00555474">
        <w:rPr>
          <w:rFonts w:ascii="Times New Roman" w:hAnsi="Times New Roman" w:cs="Times New Roman"/>
          <w:sz w:val="24"/>
          <w:szCs w:val="24"/>
        </w:rPr>
        <w:t>.</w:t>
      </w:r>
      <w:r w:rsidR="00D258AF">
        <w:rPr>
          <w:rFonts w:ascii="Times New Roman" w:hAnsi="Times New Roman" w:cs="Times New Roman"/>
          <w:sz w:val="24"/>
          <w:szCs w:val="24"/>
        </w:rPr>
        <w:t>0</w:t>
      </w:r>
      <w:r w:rsidR="00B534B0">
        <w:rPr>
          <w:rFonts w:ascii="Times New Roman" w:hAnsi="Times New Roman" w:cs="Times New Roman"/>
          <w:sz w:val="24"/>
          <w:szCs w:val="24"/>
        </w:rPr>
        <w:t>9</w:t>
      </w:r>
      <w:r w:rsidRPr="00555474">
        <w:rPr>
          <w:rFonts w:ascii="Times New Roman" w:hAnsi="Times New Roman" w:cs="Times New Roman"/>
          <w:sz w:val="24"/>
          <w:szCs w:val="24"/>
        </w:rPr>
        <w:t>.202</w:t>
      </w:r>
      <w:r w:rsidR="00D258AF">
        <w:rPr>
          <w:rFonts w:ascii="Times New Roman" w:hAnsi="Times New Roman" w:cs="Times New Roman"/>
          <w:sz w:val="24"/>
          <w:szCs w:val="24"/>
        </w:rPr>
        <w:t>4</w:t>
      </w:r>
      <w:r w:rsidRPr="0055547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55474" w:rsidRPr="00555474" w:rsidRDefault="00555474" w:rsidP="00555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5474">
        <w:rPr>
          <w:rFonts w:ascii="Times New Roman" w:hAnsi="Times New Roman" w:cs="Times New Roman"/>
          <w:sz w:val="24"/>
          <w:szCs w:val="24"/>
        </w:rPr>
        <w:t>2.1</w:t>
      </w:r>
      <w:r w:rsidR="0086306A">
        <w:rPr>
          <w:rFonts w:ascii="Times New Roman" w:hAnsi="Times New Roman" w:cs="Times New Roman"/>
          <w:sz w:val="24"/>
          <w:szCs w:val="24"/>
        </w:rPr>
        <w:t>0</w:t>
      </w:r>
      <w:r w:rsidRPr="0055547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77CE3" w:rsidRPr="00653C98">
        <w:rPr>
          <w:rFonts w:ascii="Times New Roman" w:hAnsi="Times New Roman" w:cs="Times New Roman"/>
          <w:sz w:val="24"/>
          <w:szCs w:val="24"/>
        </w:rPr>
        <w:t>Объем (в процентах), в котором исполнено обязательство по выплате доходов по ценным бумагам эмитента и (или) осуществлению иных выплат, причитающихся владельцам ценных бумаг эмитента, а также причины исполнения указанного обязательства не в полном объеме, в случае если такое обязательство исполнено эмитентом не в полном объеме</w:t>
      </w:r>
      <w:r w:rsidRPr="00555474">
        <w:rPr>
          <w:rFonts w:ascii="Times New Roman" w:hAnsi="Times New Roman" w:cs="Times New Roman"/>
          <w:sz w:val="24"/>
          <w:szCs w:val="24"/>
        </w:rPr>
        <w:t xml:space="preserve">: 100% (Обязанность </w:t>
      </w:r>
      <w:r w:rsidR="00140E90">
        <w:rPr>
          <w:rFonts w:ascii="Times New Roman" w:hAnsi="Times New Roman" w:cs="Times New Roman"/>
          <w:sz w:val="24"/>
          <w:szCs w:val="24"/>
        </w:rPr>
        <w:t xml:space="preserve">по выплате купонного дохода за </w:t>
      </w:r>
      <w:r w:rsidR="00890D4E">
        <w:rPr>
          <w:rFonts w:ascii="Times New Roman" w:hAnsi="Times New Roman" w:cs="Times New Roman"/>
          <w:sz w:val="24"/>
          <w:szCs w:val="24"/>
        </w:rPr>
        <w:t>1</w:t>
      </w:r>
      <w:r w:rsidR="00B534B0">
        <w:rPr>
          <w:rFonts w:ascii="Times New Roman" w:hAnsi="Times New Roman" w:cs="Times New Roman"/>
          <w:sz w:val="24"/>
          <w:szCs w:val="24"/>
        </w:rPr>
        <w:t>1</w:t>
      </w:r>
      <w:r w:rsidRPr="00555474">
        <w:rPr>
          <w:rFonts w:ascii="Times New Roman" w:hAnsi="Times New Roman" w:cs="Times New Roman"/>
          <w:sz w:val="24"/>
          <w:szCs w:val="24"/>
        </w:rPr>
        <w:t>-й купонный период исполнена в полном объеме).</w:t>
      </w:r>
      <w:proofErr w:type="gramEnd"/>
    </w:p>
    <w:p w:rsidR="00555474" w:rsidRDefault="00555474" w:rsidP="00364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461D" w:rsidRPr="0036461D" w:rsidRDefault="0036461D" w:rsidP="00364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61D">
        <w:rPr>
          <w:rFonts w:ascii="Times New Roman" w:hAnsi="Times New Roman" w:cs="Times New Roman"/>
          <w:sz w:val="24"/>
          <w:szCs w:val="24"/>
        </w:rPr>
        <w:t xml:space="preserve">3. Подпись </w:t>
      </w:r>
    </w:p>
    <w:p w:rsidR="0036461D" w:rsidRPr="0036461D" w:rsidRDefault="0036461D" w:rsidP="00364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61D">
        <w:rPr>
          <w:rFonts w:ascii="Times New Roman" w:hAnsi="Times New Roman" w:cs="Times New Roman"/>
          <w:sz w:val="24"/>
          <w:szCs w:val="24"/>
        </w:rPr>
        <w:t xml:space="preserve">3.1. Генеральный директор </w:t>
      </w:r>
    </w:p>
    <w:p w:rsidR="0036461D" w:rsidRPr="0036461D" w:rsidRDefault="0036461D" w:rsidP="00364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61D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36461D">
        <w:rPr>
          <w:rFonts w:ascii="Times New Roman" w:hAnsi="Times New Roman" w:cs="Times New Roman"/>
          <w:sz w:val="24"/>
          <w:szCs w:val="24"/>
        </w:rPr>
        <w:t>Солид-Лизинг</w:t>
      </w:r>
      <w:proofErr w:type="spellEnd"/>
      <w:r w:rsidRPr="0036461D">
        <w:rPr>
          <w:rFonts w:ascii="Times New Roman" w:hAnsi="Times New Roman" w:cs="Times New Roman"/>
          <w:sz w:val="24"/>
          <w:szCs w:val="24"/>
        </w:rPr>
        <w:t>» _________________ /</w:t>
      </w:r>
      <w:proofErr w:type="spellStart"/>
      <w:r w:rsidRPr="0036461D">
        <w:rPr>
          <w:rFonts w:ascii="Times New Roman" w:hAnsi="Times New Roman" w:cs="Times New Roman"/>
          <w:sz w:val="24"/>
          <w:szCs w:val="24"/>
        </w:rPr>
        <w:t>Канунников</w:t>
      </w:r>
      <w:proofErr w:type="spellEnd"/>
      <w:r w:rsidRPr="0036461D">
        <w:rPr>
          <w:rFonts w:ascii="Times New Roman" w:hAnsi="Times New Roman" w:cs="Times New Roman"/>
          <w:sz w:val="24"/>
          <w:szCs w:val="24"/>
        </w:rPr>
        <w:t xml:space="preserve"> К.В.</w:t>
      </w:r>
    </w:p>
    <w:p w:rsidR="0036461D" w:rsidRPr="0036461D" w:rsidRDefault="0036461D" w:rsidP="00364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61D">
        <w:rPr>
          <w:rFonts w:ascii="Times New Roman" w:hAnsi="Times New Roman" w:cs="Times New Roman"/>
          <w:sz w:val="24"/>
          <w:szCs w:val="24"/>
        </w:rPr>
        <w:t xml:space="preserve">3.2. Дата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A6071B">
        <w:rPr>
          <w:rFonts w:ascii="Times New Roman" w:hAnsi="Times New Roman" w:cs="Times New Roman"/>
          <w:sz w:val="24"/>
          <w:szCs w:val="24"/>
        </w:rPr>
        <w:t>2</w:t>
      </w:r>
      <w:r w:rsidR="00B534B0">
        <w:rPr>
          <w:rFonts w:ascii="Times New Roman" w:hAnsi="Times New Roman" w:cs="Times New Roman"/>
          <w:sz w:val="24"/>
          <w:szCs w:val="24"/>
        </w:rPr>
        <w:t>4</w:t>
      </w:r>
      <w:r w:rsidRPr="0036461D">
        <w:rPr>
          <w:rFonts w:ascii="Times New Roman" w:hAnsi="Times New Roman" w:cs="Times New Roman"/>
          <w:sz w:val="24"/>
          <w:szCs w:val="24"/>
        </w:rPr>
        <w:t xml:space="preserve">» </w:t>
      </w:r>
      <w:bookmarkStart w:id="0" w:name="_GoBack"/>
      <w:bookmarkEnd w:id="0"/>
      <w:r w:rsidR="00B534B0">
        <w:rPr>
          <w:rFonts w:ascii="Times New Roman" w:hAnsi="Times New Roman" w:cs="Times New Roman"/>
          <w:sz w:val="24"/>
          <w:szCs w:val="24"/>
        </w:rPr>
        <w:t>сентября</w:t>
      </w:r>
      <w:r w:rsidRPr="0036461D">
        <w:rPr>
          <w:rFonts w:ascii="Times New Roman" w:hAnsi="Times New Roman" w:cs="Times New Roman"/>
          <w:sz w:val="24"/>
          <w:szCs w:val="24"/>
        </w:rPr>
        <w:t xml:space="preserve"> 20</w:t>
      </w:r>
      <w:r w:rsidR="00B860C5">
        <w:rPr>
          <w:rFonts w:ascii="Times New Roman" w:hAnsi="Times New Roman" w:cs="Times New Roman"/>
          <w:sz w:val="24"/>
          <w:szCs w:val="24"/>
        </w:rPr>
        <w:t>2</w:t>
      </w:r>
      <w:r w:rsidR="00D258AF">
        <w:rPr>
          <w:rFonts w:ascii="Times New Roman" w:hAnsi="Times New Roman" w:cs="Times New Roman"/>
          <w:sz w:val="24"/>
          <w:szCs w:val="24"/>
        </w:rPr>
        <w:t>4</w:t>
      </w:r>
      <w:r w:rsidRPr="0036461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90CAD" w:rsidRDefault="00890CAD" w:rsidP="008004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0CAD" w:rsidRPr="008357EB" w:rsidRDefault="00890CAD" w:rsidP="008004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90CAD" w:rsidRPr="008357EB" w:rsidSect="00EF601F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233DC"/>
    <w:multiLevelType w:val="multilevel"/>
    <w:tmpl w:val="16FAF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70EA0"/>
    <w:rsid w:val="00070307"/>
    <w:rsid w:val="00073188"/>
    <w:rsid w:val="00087136"/>
    <w:rsid w:val="000A7A36"/>
    <w:rsid w:val="00140E90"/>
    <w:rsid w:val="0016535A"/>
    <w:rsid w:val="001664E7"/>
    <w:rsid w:val="001668E5"/>
    <w:rsid w:val="001979BC"/>
    <w:rsid w:val="001A7380"/>
    <w:rsid w:val="002023F9"/>
    <w:rsid w:val="002050ED"/>
    <w:rsid w:val="0022268F"/>
    <w:rsid w:val="00270F3E"/>
    <w:rsid w:val="00283547"/>
    <w:rsid w:val="002B7F36"/>
    <w:rsid w:val="002F3046"/>
    <w:rsid w:val="003159D7"/>
    <w:rsid w:val="0036461D"/>
    <w:rsid w:val="003A4565"/>
    <w:rsid w:val="003C108D"/>
    <w:rsid w:val="0042613C"/>
    <w:rsid w:val="00431364"/>
    <w:rsid w:val="0043466F"/>
    <w:rsid w:val="00442A44"/>
    <w:rsid w:val="00443C28"/>
    <w:rsid w:val="00465D5F"/>
    <w:rsid w:val="004723E1"/>
    <w:rsid w:val="004A3329"/>
    <w:rsid w:val="0050041B"/>
    <w:rsid w:val="00506A96"/>
    <w:rsid w:val="00511292"/>
    <w:rsid w:val="00523B3F"/>
    <w:rsid w:val="00537AC7"/>
    <w:rsid w:val="00540159"/>
    <w:rsid w:val="00555474"/>
    <w:rsid w:val="0058768C"/>
    <w:rsid w:val="005B70AE"/>
    <w:rsid w:val="005D3DFF"/>
    <w:rsid w:val="00643A81"/>
    <w:rsid w:val="00650E88"/>
    <w:rsid w:val="00670EA0"/>
    <w:rsid w:val="006A6170"/>
    <w:rsid w:val="006B794A"/>
    <w:rsid w:val="006D6684"/>
    <w:rsid w:val="006E52D7"/>
    <w:rsid w:val="006E7816"/>
    <w:rsid w:val="00703033"/>
    <w:rsid w:val="0070490B"/>
    <w:rsid w:val="007179E0"/>
    <w:rsid w:val="00723B43"/>
    <w:rsid w:val="00797F4E"/>
    <w:rsid w:val="007A66CB"/>
    <w:rsid w:val="0080042E"/>
    <w:rsid w:val="00814652"/>
    <w:rsid w:val="00834BC2"/>
    <w:rsid w:val="008357EB"/>
    <w:rsid w:val="0086306A"/>
    <w:rsid w:val="00873415"/>
    <w:rsid w:val="00890CAD"/>
    <w:rsid w:val="00890D4E"/>
    <w:rsid w:val="008D2087"/>
    <w:rsid w:val="008F2577"/>
    <w:rsid w:val="00916B6E"/>
    <w:rsid w:val="009417FB"/>
    <w:rsid w:val="00991C33"/>
    <w:rsid w:val="009E31E4"/>
    <w:rsid w:val="00A05CA8"/>
    <w:rsid w:val="00A256B2"/>
    <w:rsid w:val="00A32DCC"/>
    <w:rsid w:val="00A37150"/>
    <w:rsid w:val="00A559FD"/>
    <w:rsid w:val="00A6071B"/>
    <w:rsid w:val="00A85498"/>
    <w:rsid w:val="00A96D68"/>
    <w:rsid w:val="00AC46F0"/>
    <w:rsid w:val="00B16C86"/>
    <w:rsid w:val="00B534B0"/>
    <w:rsid w:val="00B860C5"/>
    <w:rsid w:val="00B9054E"/>
    <w:rsid w:val="00B94051"/>
    <w:rsid w:val="00BC416D"/>
    <w:rsid w:val="00C064CF"/>
    <w:rsid w:val="00C21A98"/>
    <w:rsid w:val="00C27848"/>
    <w:rsid w:val="00C40AD4"/>
    <w:rsid w:val="00C863EA"/>
    <w:rsid w:val="00D21BB2"/>
    <w:rsid w:val="00D258AF"/>
    <w:rsid w:val="00D442C7"/>
    <w:rsid w:val="00D77CE3"/>
    <w:rsid w:val="00D8338B"/>
    <w:rsid w:val="00DA0E73"/>
    <w:rsid w:val="00DD3395"/>
    <w:rsid w:val="00E16748"/>
    <w:rsid w:val="00E3509E"/>
    <w:rsid w:val="00E64BFB"/>
    <w:rsid w:val="00E80D9A"/>
    <w:rsid w:val="00EA7E17"/>
    <w:rsid w:val="00EC0E7C"/>
    <w:rsid w:val="00ED380E"/>
    <w:rsid w:val="00ED5FA3"/>
    <w:rsid w:val="00EF601F"/>
    <w:rsid w:val="00F03950"/>
    <w:rsid w:val="00FE3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613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3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033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834BC2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5554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6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-disclosure.ru/portal/company.aspx?id=374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Волкова Юлия</cp:lastModifiedBy>
  <cp:revision>3</cp:revision>
  <cp:lastPrinted>2022-06-24T08:28:00Z</cp:lastPrinted>
  <dcterms:created xsi:type="dcterms:W3CDTF">2024-09-24T13:27:00Z</dcterms:created>
  <dcterms:modified xsi:type="dcterms:W3CDTF">2024-09-24T13:31:00Z</dcterms:modified>
</cp:coreProperties>
</file>